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ПРЕДМЕТ: 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ЗАХТЕВ ЗА СУБВЕНЦИОНИСАЊЕ КУПОВИНЕ ПЧЕЛИЊИХ ДРУШТАВА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Назив купљене опреме                                                          Цена (динара)</w:t>
      </w:r>
    </w:p>
    <w:p w:rsidR="00000000" w:rsidDel="00000000" w:rsidP="00000000" w:rsidRDefault="00000000" w:rsidRPr="00000000" w14:paraId="00000006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1.__________________                                                          ____________ </w:t>
      </w:r>
    </w:p>
    <w:p w:rsidR="00000000" w:rsidDel="00000000" w:rsidP="00000000" w:rsidRDefault="00000000" w:rsidRPr="00000000" w14:paraId="00000007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2.__________________                                                          ____________ </w:t>
      </w:r>
    </w:p>
    <w:p w:rsidR="00000000" w:rsidDel="00000000" w:rsidP="00000000" w:rsidRDefault="00000000" w:rsidRPr="00000000" w14:paraId="00000008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3.__________________                                                          ____________ </w:t>
      </w:r>
    </w:p>
    <w:p w:rsidR="00000000" w:rsidDel="00000000" w:rsidP="00000000" w:rsidRDefault="00000000" w:rsidRPr="00000000" w14:paraId="00000009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4.__________________                                                          ____________ </w:t>
      </w:r>
    </w:p>
    <w:p w:rsidR="00000000" w:rsidDel="00000000" w:rsidP="00000000" w:rsidRDefault="00000000" w:rsidRPr="00000000" w14:paraId="0000000A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5.__________________                                                          ____________ </w:t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6.__________________                                                          ____________ </w:t>
      </w:r>
    </w:p>
    <w:p w:rsidR="00000000" w:rsidDel="00000000" w:rsidP="00000000" w:rsidRDefault="00000000" w:rsidRPr="00000000" w14:paraId="0000000C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7.__________________                                                          ____________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попуњена пријава на овом обрасцу.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извод из Регистра пољопривредних газдинстава-подаци о пољопривредном газдинству, из текуће године (фотокопија,преузима се из Е-Аграра).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извод из Регистра пољопривредних газдинстава- животиње, из текуће године (фотокопија,преузима се из Е-Аграра).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доказ о извршеном плаћању предметне инвестиције, и то: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извод оверен од стране банке или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уплатница или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фискални рачун или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фискални рачун уколико исти садржи податке о купцу или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фискални рачун и оригинал пратећи документ (спецификација фискалног рачуна и слично, са подацима о купцу) уколико фискални рачун не садржи податке о купцу.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Рачун, односно плаћање мора бити извршено од 01.012023.године до завршетка конкурса 2025. године.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Изјављујем да за субвенционисање  куповине предметне инвестиције нисам конкурисао код другог јавног фонда.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    Подносилац захтева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(својеручни потпис)</w:t>
      </w:r>
    </w:p>
    <w:sectPr>
      <w:footerReference r:id="rId6" w:type="default"/>
      <w:pgSz w:h="15840" w:w="12240" w:orient="portrait"/>
      <w:pgMar w:bottom="1440" w:top="568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sr-Cyrl-CS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15"/>
      <w:szCs w:val="15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